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C64" w:rsidRPr="00C51C64" w:rsidRDefault="00C51C64" w:rsidP="00C51C64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28"/>
          <w:lang w:eastAsia="ru-RU"/>
        </w:rPr>
      </w:pPr>
      <w:r w:rsidRPr="00C51C64"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28"/>
          <w:lang w:eastAsia="ru-RU"/>
        </w:rPr>
        <w:t>Консультация  для воспитателей</w:t>
      </w:r>
    </w:p>
    <w:p w:rsidR="0009502D" w:rsidRPr="00C51C64" w:rsidRDefault="0009502D" w:rsidP="00C51C64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28"/>
          <w:lang w:eastAsia="ru-RU"/>
        </w:rPr>
      </w:pPr>
      <w:r w:rsidRPr="00C51C64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28"/>
          <w:lang w:eastAsia="ru-RU"/>
        </w:rPr>
        <w:t>Развивающая игра «Колпачки»</w:t>
      </w:r>
    </w:p>
    <w:p w:rsidR="00C51C64" w:rsidRPr="00C51C64" w:rsidRDefault="00C51C64" w:rsidP="00C51C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1C64">
        <w:rPr>
          <w:rFonts w:ascii="Times New Roman" w:hAnsi="Times New Roman" w:cs="Times New Roman"/>
          <w:sz w:val="28"/>
          <w:szCs w:val="28"/>
        </w:rPr>
        <w:t xml:space="preserve">Ученые, изучая деятельность детского мозга, отмечают большое стимулирующее значение двигательной функции руки. Существует прямая взаимосвязь развития речи с уровнем развития общей и мелкой моторики. Чем выше двигательная активность, тем лучше развита речь. В то же время чтение стихов, потешек с четким ритмом помогают улучшить у ребенка координацию движений. Гармонизация движений тела, мелкой моторики рук и органов речи способствует формированию правильного произношения, помогает избавиться от монотонности речи, нормализовать ее темп, учить соблюдению речевых норм. Пальчиковые игры в сопровождении стихов развивают не только мелкую моторику и речь, но и умение слушать. Ребенок научится понимать смысл </w:t>
      </w:r>
      <w:proofErr w:type="gramStart"/>
      <w:r w:rsidRPr="00C51C64">
        <w:rPr>
          <w:rFonts w:ascii="Times New Roman" w:hAnsi="Times New Roman" w:cs="Times New Roman"/>
          <w:sz w:val="28"/>
          <w:szCs w:val="28"/>
        </w:rPr>
        <w:t>услышанного</w:t>
      </w:r>
      <w:proofErr w:type="gramEnd"/>
      <w:r w:rsidRPr="00C51C64">
        <w:rPr>
          <w:rFonts w:ascii="Times New Roman" w:hAnsi="Times New Roman" w:cs="Times New Roman"/>
          <w:sz w:val="28"/>
          <w:szCs w:val="28"/>
        </w:rPr>
        <w:t xml:space="preserve"> и улавливать ритм речи. Разучивание текстов с применением «пальчиковой» гимнастики способствует более быстрому формированию речи, пространственного мышления, внимания, воображения, помогает в усвоении эмоциональной выразительности. Такие игры формируют добрые взаимоотношения между взрослым и ребенком. Для создания у детей интереса к пальчиковой игре на пальчики можно одеть колпачки.</w:t>
      </w:r>
    </w:p>
    <w:p w:rsidR="00C51C64" w:rsidRPr="00C51C64" w:rsidRDefault="00C51C64" w:rsidP="00C51C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1C64">
        <w:rPr>
          <w:rFonts w:ascii="Times New Roman" w:hAnsi="Times New Roman" w:cs="Times New Roman"/>
          <w:sz w:val="28"/>
          <w:szCs w:val="28"/>
        </w:rPr>
        <w:t>Колпачки» Материал: вязаные конусы из разноцветных ниток по размеру детского пальчика.</w:t>
      </w:r>
    </w:p>
    <w:p w:rsidR="00C51C64" w:rsidRPr="00C51C64" w:rsidRDefault="00C51C64" w:rsidP="00C51C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1C64">
        <w:rPr>
          <w:rFonts w:ascii="Times New Roman" w:hAnsi="Times New Roman" w:cs="Times New Roman"/>
          <w:sz w:val="28"/>
          <w:szCs w:val="28"/>
        </w:rPr>
        <w:t>Цель: развитие мелкой моторики рук.</w:t>
      </w:r>
    </w:p>
    <w:p w:rsidR="00C51C64" w:rsidRPr="00C51C64" w:rsidRDefault="00C51C64" w:rsidP="00C51C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1C64">
        <w:rPr>
          <w:rFonts w:ascii="Times New Roman" w:hAnsi="Times New Roman" w:cs="Times New Roman"/>
          <w:sz w:val="28"/>
          <w:szCs w:val="28"/>
        </w:rPr>
        <w:tab/>
        <w:t>Игры и упражнения с использованием пособия «Колпачки на пальчиках», способствуют развитию памяти, внимания, расширению активного словаря, развитию мелкой моторики, цветовосприятия, воображения и творческих способностей детей.</w:t>
      </w:r>
    </w:p>
    <w:p w:rsidR="00C51C64" w:rsidRPr="00C51C64" w:rsidRDefault="00C51C64" w:rsidP="00C51C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51C64" w:rsidRPr="009D11CE" w:rsidRDefault="00C51C64" w:rsidP="00C51C6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D11CE">
        <w:rPr>
          <w:rFonts w:ascii="Times New Roman" w:hAnsi="Times New Roman" w:cs="Times New Roman"/>
          <w:b/>
          <w:sz w:val="28"/>
          <w:szCs w:val="28"/>
        </w:rPr>
        <w:t>Игры и упражнения для детей 2-3 лет.</w:t>
      </w:r>
    </w:p>
    <w:p w:rsidR="00C51C64" w:rsidRPr="00C51C64" w:rsidRDefault="00C51C64" w:rsidP="00C51C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1C64">
        <w:rPr>
          <w:rFonts w:ascii="Times New Roman" w:hAnsi="Times New Roman" w:cs="Times New Roman"/>
          <w:sz w:val="28"/>
          <w:szCs w:val="28"/>
        </w:rPr>
        <w:t>-Дети, посмотрите, какие у меня красивые колпачки! Я возьму один колпачок и одену на пальчик.</w:t>
      </w:r>
    </w:p>
    <w:p w:rsidR="00C51C64" w:rsidRPr="00C51C64" w:rsidRDefault="00C51C64" w:rsidP="00C51C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1C64">
        <w:rPr>
          <w:rFonts w:ascii="Times New Roman" w:hAnsi="Times New Roman" w:cs="Times New Roman"/>
          <w:sz w:val="28"/>
          <w:szCs w:val="28"/>
        </w:rPr>
        <w:t>Теперь он похож на гномика (подвигать пальцем). А теперь вы превратите свои пальчики в гномиков (дети одевают колпачки). Вот какие нарядные у нас гномики. Давайте мы научим их танцевать (все начинают шевелить пальчиками под музыку). Молодцы, гномики! Хорошо танцуете!</w:t>
      </w:r>
    </w:p>
    <w:p w:rsidR="00C51C64" w:rsidRPr="00C51C64" w:rsidRDefault="00C51C64" w:rsidP="00C51C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1C64">
        <w:rPr>
          <w:rFonts w:ascii="Times New Roman" w:hAnsi="Times New Roman" w:cs="Times New Roman"/>
          <w:sz w:val="28"/>
          <w:szCs w:val="28"/>
        </w:rPr>
        <w:tab/>
        <w:t>1. Упражнение «Пальчиковая гимнастика» с использованием потешек, стихов.</w:t>
      </w:r>
    </w:p>
    <w:p w:rsidR="00C51C64" w:rsidRPr="00C51C64" w:rsidRDefault="00C51C64" w:rsidP="00C51C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1C64">
        <w:rPr>
          <w:rFonts w:ascii="Times New Roman" w:hAnsi="Times New Roman" w:cs="Times New Roman"/>
          <w:sz w:val="28"/>
          <w:szCs w:val="28"/>
        </w:rPr>
        <w:tab/>
        <w:t>Цель: развитие мелкой моторики и чувства ритма.</w:t>
      </w:r>
    </w:p>
    <w:p w:rsidR="00C51C64" w:rsidRPr="00C51C64" w:rsidRDefault="00C51C64" w:rsidP="00C51C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1C64">
        <w:rPr>
          <w:rFonts w:ascii="Times New Roman" w:hAnsi="Times New Roman" w:cs="Times New Roman"/>
          <w:sz w:val="28"/>
          <w:szCs w:val="28"/>
        </w:rPr>
        <w:tab/>
        <w:t xml:space="preserve">2. Упражнение «Цветные колпачки». </w:t>
      </w:r>
    </w:p>
    <w:p w:rsidR="00C51C64" w:rsidRPr="00C51C64" w:rsidRDefault="00C51C64" w:rsidP="00C51C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1C64">
        <w:rPr>
          <w:rFonts w:ascii="Times New Roman" w:hAnsi="Times New Roman" w:cs="Times New Roman"/>
          <w:sz w:val="28"/>
          <w:szCs w:val="28"/>
        </w:rPr>
        <w:tab/>
        <w:t xml:space="preserve">Цель: развитие мелкой моторики и формирование сенсорных эталонов (умение различать и называть цвета). </w:t>
      </w:r>
    </w:p>
    <w:p w:rsidR="00C51C64" w:rsidRPr="009D11CE" w:rsidRDefault="00C51C64" w:rsidP="00C51C6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D11CE">
        <w:rPr>
          <w:rFonts w:ascii="Times New Roman" w:hAnsi="Times New Roman" w:cs="Times New Roman"/>
          <w:b/>
          <w:sz w:val="28"/>
          <w:szCs w:val="28"/>
        </w:rPr>
        <w:t>Игры и упражнения для детей 3-4 лет.</w:t>
      </w:r>
      <w:bookmarkStart w:id="0" w:name="_GoBack"/>
      <w:bookmarkEnd w:id="0"/>
    </w:p>
    <w:p w:rsidR="00C51C64" w:rsidRPr="00C51C64" w:rsidRDefault="00C51C64" w:rsidP="00C51C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1C64">
        <w:rPr>
          <w:rFonts w:ascii="Times New Roman" w:hAnsi="Times New Roman" w:cs="Times New Roman"/>
          <w:sz w:val="28"/>
          <w:szCs w:val="28"/>
        </w:rPr>
        <w:tab/>
        <w:t>1. Упражнение «Пальчиковая гимнастика».</w:t>
      </w:r>
    </w:p>
    <w:p w:rsidR="00C51C64" w:rsidRPr="00C51C64" w:rsidRDefault="00C51C64" w:rsidP="00C51C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1C64">
        <w:rPr>
          <w:rFonts w:ascii="Times New Roman" w:hAnsi="Times New Roman" w:cs="Times New Roman"/>
          <w:sz w:val="28"/>
          <w:szCs w:val="28"/>
        </w:rPr>
        <w:tab/>
        <w:t xml:space="preserve">Цель: развитие мелкой моторики и чувства ритма. </w:t>
      </w:r>
    </w:p>
    <w:p w:rsidR="00C51C64" w:rsidRPr="00C51C64" w:rsidRDefault="00C51C64" w:rsidP="00C51C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1C64">
        <w:rPr>
          <w:rFonts w:ascii="Times New Roman" w:hAnsi="Times New Roman" w:cs="Times New Roman"/>
          <w:sz w:val="28"/>
          <w:szCs w:val="28"/>
        </w:rPr>
        <w:t xml:space="preserve">-Дети, давайте с вами поиграем. </w:t>
      </w:r>
    </w:p>
    <w:p w:rsidR="00C51C64" w:rsidRPr="00C51C64" w:rsidRDefault="00C51C64" w:rsidP="00C51C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1C64">
        <w:rPr>
          <w:rFonts w:ascii="Times New Roman" w:hAnsi="Times New Roman" w:cs="Times New Roman"/>
          <w:sz w:val="28"/>
          <w:szCs w:val="28"/>
        </w:rPr>
        <w:lastRenderedPageBreak/>
        <w:t>Выберите себе колпачки и оденьте на пальчики.</w:t>
      </w:r>
    </w:p>
    <w:p w:rsidR="00C51C64" w:rsidRPr="00C51C64" w:rsidRDefault="00C51C64" w:rsidP="00C51C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1C64">
        <w:rPr>
          <w:rFonts w:ascii="Times New Roman" w:hAnsi="Times New Roman" w:cs="Times New Roman"/>
          <w:sz w:val="28"/>
          <w:szCs w:val="28"/>
        </w:rPr>
        <w:t>Этот пальчик хочет спать, (опустить указательный палец)</w:t>
      </w:r>
    </w:p>
    <w:p w:rsidR="00C51C64" w:rsidRPr="00C51C64" w:rsidRDefault="00C51C64" w:rsidP="00C51C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1C64">
        <w:rPr>
          <w:rFonts w:ascii="Times New Roman" w:hAnsi="Times New Roman" w:cs="Times New Roman"/>
          <w:sz w:val="28"/>
          <w:szCs w:val="28"/>
        </w:rPr>
        <w:t>Этот пальчик прыг в кровать</w:t>
      </w:r>
      <w:proofErr w:type="gramStart"/>
      <w:r w:rsidRPr="00C51C6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51C64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C51C64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C51C64">
        <w:rPr>
          <w:rFonts w:ascii="Times New Roman" w:hAnsi="Times New Roman" w:cs="Times New Roman"/>
          <w:sz w:val="28"/>
          <w:szCs w:val="28"/>
        </w:rPr>
        <w:t>пустить средний палец)</w:t>
      </w:r>
    </w:p>
    <w:p w:rsidR="00C51C64" w:rsidRPr="00C51C64" w:rsidRDefault="00C51C64" w:rsidP="00C51C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1C64">
        <w:rPr>
          <w:rFonts w:ascii="Times New Roman" w:hAnsi="Times New Roman" w:cs="Times New Roman"/>
          <w:sz w:val="28"/>
          <w:szCs w:val="28"/>
        </w:rPr>
        <w:t>Этот пальчик уж заснул</w:t>
      </w:r>
      <w:proofErr w:type="gramStart"/>
      <w:r w:rsidRPr="00C51C6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51C64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C51C64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C51C64">
        <w:rPr>
          <w:rFonts w:ascii="Times New Roman" w:hAnsi="Times New Roman" w:cs="Times New Roman"/>
          <w:sz w:val="28"/>
          <w:szCs w:val="28"/>
        </w:rPr>
        <w:t>пустить безымянный палец)</w:t>
      </w:r>
    </w:p>
    <w:p w:rsidR="00C51C64" w:rsidRPr="00C51C64" w:rsidRDefault="00C51C64" w:rsidP="00C51C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1C64">
        <w:rPr>
          <w:rFonts w:ascii="Times New Roman" w:hAnsi="Times New Roman" w:cs="Times New Roman"/>
          <w:sz w:val="28"/>
          <w:szCs w:val="28"/>
        </w:rPr>
        <w:t>Этот пальчик прикорнул</w:t>
      </w:r>
      <w:proofErr w:type="gramStart"/>
      <w:r w:rsidRPr="00C51C6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51C64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C51C64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C51C64">
        <w:rPr>
          <w:rFonts w:ascii="Times New Roman" w:hAnsi="Times New Roman" w:cs="Times New Roman"/>
          <w:sz w:val="28"/>
          <w:szCs w:val="28"/>
        </w:rPr>
        <w:t>пустить мизинец)</w:t>
      </w:r>
    </w:p>
    <w:p w:rsidR="00C51C64" w:rsidRPr="00C51C64" w:rsidRDefault="00C51C64" w:rsidP="00C51C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C51C64">
        <w:rPr>
          <w:rFonts w:ascii="Times New Roman" w:hAnsi="Times New Roman" w:cs="Times New Roman"/>
          <w:sz w:val="28"/>
          <w:szCs w:val="28"/>
        </w:rPr>
        <w:t>Встали пальчики: (поднять все пальцы</w:t>
      </w:r>
      <w:proofErr w:type="gramEnd"/>
    </w:p>
    <w:p w:rsidR="00C51C64" w:rsidRPr="00C51C64" w:rsidRDefault="00C51C64" w:rsidP="00C51C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1C64">
        <w:rPr>
          <w:rFonts w:ascii="Times New Roman" w:hAnsi="Times New Roman" w:cs="Times New Roman"/>
          <w:sz w:val="28"/>
          <w:szCs w:val="28"/>
        </w:rPr>
        <w:t xml:space="preserve">-Ура! </w:t>
      </w:r>
      <w:proofErr w:type="gramStart"/>
      <w:r w:rsidRPr="00C51C64">
        <w:rPr>
          <w:rFonts w:ascii="Times New Roman" w:hAnsi="Times New Roman" w:cs="Times New Roman"/>
          <w:sz w:val="28"/>
          <w:szCs w:val="28"/>
        </w:rPr>
        <w:t>В детский сад идти пора! и шевелить ними)</w:t>
      </w:r>
      <w:proofErr w:type="gramEnd"/>
    </w:p>
    <w:p w:rsidR="00C51C64" w:rsidRPr="00C51C64" w:rsidRDefault="00C51C64" w:rsidP="00C51C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1C64">
        <w:rPr>
          <w:rFonts w:ascii="Times New Roman" w:hAnsi="Times New Roman" w:cs="Times New Roman"/>
          <w:sz w:val="28"/>
          <w:szCs w:val="28"/>
        </w:rPr>
        <w:tab/>
        <w:t>2. Упражнение «Колпачки здороваются».</w:t>
      </w:r>
    </w:p>
    <w:p w:rsidR="00C51C64" w:rsidRPr="00C51C64" w:rsidRDefault="00C51C64" w:rsidP="00C51C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1C64">
        <w:rPr>
          <w:rFonts w:ascii="Times New Roman" w:hAnsi="Times New Roman" w:cs="Times New Roman"/>
          <w:sz w:val="28"/>
          <w:szCs w:val="28"/>
        </w:rPr>
        <w:tab/>
        <w:t>Цель: развитие мелкой моторики.</w:t>
      </w:r>
    </w:p>
    <w:p w:rsidR="00C51C64" w:rsidRPr="00C51C64" w:rsidRDefault="00C51C64" w:rsidP="00C51C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1C64">
        <w:rPr>
          <w:rFonts w:ascii="Times New Roman" w:hAnsi="Times New Roman" w:cs="Times New Roman"/>
          <w:sz w:val="28"/>
          <w:szCs w:val="28"/>
        </w:rPr>
        <w:tab/>
        <w:t>3. Игра «Пальчиковые сказки».</w:t>
      </w:r>
    </w:p>
    <w:p w:rsidR="00C51C64" w:rsidRPr="00C51C64" w:rsidRDefault="00C51C64" w:rsidP="00C51C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1C64">
        <w:rPr>
          <w:rFonts w:ascii="Times New Roman" w:hAnsi="Times New Roman" w:cs="Times New Roman"/>
          <w:sz w:val="28"/>
          <w:szCs w:val="28"/>
        </w:rPr>
        <w:tab/>
        <w:t>Цель: развитие мелкой моторики; активизация мимики; развитие воображения и творческих способностей.</w:t>
      </w:r>
    </w:p>
    <w:p w:rsidR="00C51C64" w:rsidRPr="00C51C64" w:rsidRDefault="00C51C64" w:rsidP="00C51C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1C64">
        <w:rPr>
          <w:rFonts w:ascii="Times New Roman" w:hAnsi="Times New Roman" w:cs="Times New Roman"/>
          <w:sz w:val="28"/>
          <w:szCs w:val="28"/>
        </w:rPr>
        <w:t>Малыши, которые регулярно занимаются пальчиковыми играми, быстрее учатся писать, обладают хорошей памятью.</w:t>
      </w:r>
    </w:p>
    <w:p w:rsidR="0009502D" w:rsidRPr="00C51C64" w:rsidRDefault="0009502D" w:rsidP="00C51C64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09502D" w:rsidRPr="00C51C64" w:rsidSect="0009502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02D"/>
    <w:rsid w:val="0009502D"/>
    <w:rsid w:val="008340F4"/>
    <w:rsid w:val="009D11CE"/>
    <w:rsid w:val="00C51C64"/>
    <w:rsid w:val="00C62AB5"/>
    <w:rsid w:val="00DF14BB"/>
    <w:rsid w:val="00EE5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9502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950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43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2025-03-26T16:34:00Z</dcterms:created>
  <dcterms:modified xsi:type="dcterms:W3CDTF">2025-03-27T11:17:00Z</dcterms:modified>
</cp:coreProperties>
</file>